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rtl w:val="0"/>
        </w:rPr>
        <w:t xml:space="preserve">Study Space</w:t>
      </w:r>
    </w:p>
    <w:p w:rsidR="00000000" w:rsidDel="00000000" w:rsidP="00000000" w:rsidRDefault="00000000" w:rsidRPr="00000000">
      <w:pPr>
        <w:contextualSpacing w:val="0"/>
        <w:jc w:val="center"/>
        <w:rPr/>
      </w:pPr>
      <w:r w:rsidDel="00000000" w:rsidR="00000000" w:rsidRPr="00000000">
        <w:rPr>
          <w:rtl w:val="0"/>
        </w:rPr>
        <w:t xml:space="preserve">Design Document</w:t>
      </w:r>
    </w:p>
    <w:p w:rsidR="00000000" w:rsidDel="00000000" w:rsidP="00000000" w:rsidRDefault="00000000" w:rsidRPr="00000000">
      <w:pPr>
        <w:contextualSpacing w:val="0"/>
        <w:jc w:val="center"/>
        <w:rPr/>
      </w:pPr>
      <w:r w:rsidDel="00000000" w:rsidR="00000000" w:rsidRPr="00000000">
        <w:rPr>
          <w:rtl w:val="0"/>
        </w:rPr>
        <w:t xml:space="preserve">Version 1.2 - 07/19/2017</w:t>
      </w:r>
    </w:p>
    <w:p w:rsidR="00000000" w:rsidDel="00000000" w:rsidP="00000000" w:rsidRDefault="00000000" w:rsidRPr="00000000">
      <w:pPr>
        <w:pStyle w:val="Heading1"/>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contextualSpacing w:val="0"/>
        <w:rPr/>
      </w:pPr>
      <w:r w:rsidDel="00000000" w:rsidR="00000000" w:rsidRPr="00000000">
        <w:rPr>
          <w:rtl w:val="0"/>
        </w:rPr>
        <w:t xml:space="preserve">This design document describes how the requirements for the Study Space application are achieved. It goes into detail regarding software architecture, packages and module functions.</w:t>
      </w:r>
    </w:p>
    <w:p w:rsidR="00000000" w:rsidDel="00000000" w:rsidP="00000000" w:rsidRDefault="00000000" w:rsidRPr="00000000">
      <w:pPr>
        <w:pStyle w:val="Heading3"/>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contextualSpacing w:val="0"/>
        <w:rPr/>
      </w:pPr>
      <w:r w:rsidDel="00000000" w:rsidR="00000000" w:rsidRPr="00000000">
        <w:rPr>
          <w:rtl w:val="0"/>
        </w:rPr>
        <w:t xml:space="preserve">This document guides the software developers in the creation of the product.</w:t>
      </w:r>
    </w:p>
    <w:p w:rsidR="00000000" w:rsidDel="00000000" w:rsidP="00000000" w:rsidRDefault="00000000" w:rsidRPr="00000000">
      <w:pPr>
        <w:pStyle w:val="Heading3"/>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contextualSpacing w:val="0"/>
        <w:rPr/>
      </w:pPr>
      <w:r w:rsidDel="00000000" w:rsidR="00000000" w:rsidRPr="00000000">
        <w:rPr>
          <w:rtl w:val="0"/>
        </w:rPr>
        <w:t xml:space="preserve">BeaconDB - The database table which stores a list of all active beacons.</w:t>
      </w:r>
    </w:p>
    <w:p w:rsidR="00000000" w:rsidDel="00000000" w:rsidP="00000000" w:rsidRDefault="00000000" w:rsidRPr="00000000">
      <w:pPr>
        <w:contextualSpacing w:val="0"/>
        <w:rPr/>
      </w:pPr>
      <w:r w:rsidDel="00000000" w:rsidR="00000000" w:rsidRPr="00000000">
        <w:rPr>
          <w:rtl w:val="0"/>
        </w:rPr>
        <w:t xml:space="preserve">ChatDB - The database table which logs all chat messages in beacons and between users.</w:t>
      </w:r>
    </w:p>
    <w:p w:rsidR="00000000" w:rsidDel="00000000" w:rsidP="00000000" w:rsidRDefault="00000000" w:rsidRPr="00000000">
      <w:pPr>
        <w:contextualSpacing w:val="0"/>
        <w:rPr/>
      </w:pPr>
      <w:r w:rsidDel="00000000" w:rsidR="00000000" w:rsidRPr="00000000">
        <w:rPr>
          <w:rtl w:val="0"/>
        </w:rPr>
        <w:t xml:space="preserve">UserDB - The database table which stores all user credentials.</w:t>
      </w:r>
    </w:p>
    <w:p w:rsidR="00000000" w:rsidDel="00000000" w:rsidP="00000000" w:rsidRDefault="00000000" w:rsidRPr="00000000">
      <w:pPr>
        <w:contextualSpacing w:val="0"/>
        <w:rPr/>
      </w:pPr>
      <w:r w:rsidDel="00000000" w:rsidR="00000000" w:rsidRPr="00000000">
        <w:rPr>
          <w:rtl w:val="0"/>
        </w:rPr>
        <w:t xml:space="preserve">CourseDB – The database table which stores all the course details.</w:t>
      </w:r>
    </w:p>
    <w:p w:rsidR="00000000" w:rsidDel="00000000" w:rsidP="00000000" w:rsidRDefault="00000000" w:rsidRPr="00000000">
      <w:pPr>
        <w:pStyle w:val="Heading3"/>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Module decomposition is the breakdown of each module, the data and functions of each class are intended to be easy to change, reuse and comprehend.</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6"/>
        </w:numP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Style w:val="Heading4"/>
        <w:contextualSpacing w:val="0"/>
        <w:rPr/>
      </w:pPr>
      <w:bookmarkStart w:colFirst="0" w:colLast="0" w:name="_v8d4607h4qlt" w:id="8"/>
      <w:bookmarkEnd w:id="8"/>
      <w:r w:rsidDel="00000000" w:rsidR="00000000" w:rsidRPr="00000000">
        <w:rPr>
          <w:rtl w:val="0"/>
        </w:rPr>
        <w:t xml:space="preserve">2.1.1 Package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design of Study Space separates the front end and back end. The front end is referred to as the Study Space Application and the backend is referred to as the Study Space Backend.</w:t>
      </w:r>
    </w:p>
    <w:p w:rsidR="00000000" w:rsidDel="00000000" w:rsidP="00000000" w:rsidRDefault="00000000" w:rsidRPr="00000000">
      <w:pPr>
        <w:pStyle w:val="Heading3"/>
        <w:contextualSpacing w:val="0"/>
        <w:rPr/>
      </w:pPr>
      <w:bookmarkStart w:colFirst="0" w:colLast="0" w:name="_pw888yjzdatt" w:id="9"/>
      <w:bookmarkEnd w:id="9"/>
      <w:r w:rsidDel="00000000" w:rsidR="00000000" w:rsidRPr="00000000">
        <w:drawing>
          <wp:inline distB="114300" distT="114300" distL="114300" distR="114300">
            <wp:extent cx="5124450" cy="625475"/>
            <wp:effectExtent b="0" l="0" r="0" t="0"/>
            <wp:docPr id="5" name="image13.png"/>
            <a:graphic>
              <a:graphicData uri="http://schemas.openxmlformats.org/drawingml/2006/picture">
                <pic:pic>
                  <pic:nvPicPr>
                    <pic:cNvPr id="0" name="image13.png"/>
                    <pic:cNvPicPr preferRelativeResize="0"/>
                  </pic:nvPicPr>
                  <pic:blipFill>
                    <a:blip r:embed="rId5"/>
                    <a:srcRect b="27838" l="0" r="0" t="0"/>
                    <a:stretch>
                      <a:fillRect/>
                    </a:stretch>
                  </pic:blipFill>
                  <pic:spPr>
                    <a:xfrm>
                      <a:off x="0" y="0"/>
                      <a:ext cx="5124450" cy="625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d9ogc0h9raob" w:id="10"/>
      <w:bookmarkEnd w:id="10"/>
      <w:r w:rsidDel="00000000" w:rsidR="00000000" w:rsidRPr="00000000">
        <w:rPr>
          <w:rtl w:val="0"/>
        </w:rPr>
        <w:t xml:space="preserve">2.1.2 Study Space Application Package Diagram</w:t>
      </w:r>
    </w:p>
    <w:p w:rsidR="00000000" w:rsidDel="00000000" w:rsidP="00000000" w:rsidRDefault="00000000" w:rsidRPr="00000000">
      <w:pPr>
        <w:contextualSpacing w:val="0"/>
        <w:rPr/>
      </w:pPr>
      <w:r w:rsidDel="00000000" w:rsidR="00000000" w:rsidRPr="00000000">
        <w:rPr>
          <w:rtl w:val="0"/>
        </w:rPr>
        <w:t xml:space="preserve">The Study Space front end application is divided into application views and functions related to those views. A detailed description of all functions can be found in Section 4.0 Detailed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205413" cy="4485893"/>
            <wp:effectExtent b="0" l="0" r="0" t="0"/>
            <wp:docPr id="6" name="image14.png"/>
            <a:graphic>
              <a:graphicData uri="http://schemas.openxmlformats.org/drawingml/2006/picture">
                <pic:pic>
                  <pic:nvPicPr>
                    <pic:cNvPr id="0" name="image14.png"/>
                    <pic:cNvPicPr preferRelativeResize="0"/>
                  </pic:nvPicPr>
                  <pic:blipFill>
                    <a:blip r:embed="rId6"/>
                    <a:srcRect b="4716" l="0" r="0" t="0"/>
                    <a:stretch>
                      <a:fillRect/>
                    </a:stretch>
                  </pic:blipFill>
                  <pic:spPr>
                    <a:xfrm>
                      <a:off x="0" y="0"/>
                      <a:ext cx="5205413" cy="44858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t30q4rhzyiu0" w:id="11"/>
      <w:bookmarkEnd w:id="11"/>
      <w:r w:rsidDel="00000000" w:rsidR="00000000" w:rsidRPr="00000000">
        <w:rPr>
          <w:rtl w:val="0"/>
        </w:rPr>
        <w:t xml:space="preserve">2.1.3 Study Space Backend Package Diagram</w:t>
      </w:r>
    </w:p>
    <w:p w:rsidR="00000000" w:rsidDel="00000000" w:rsidP="00000000" w:rsidRDefault="00000000" w:rsidRPr="00000000">
      <w:pPr>
        <w:contextualSpacing w:val="0"/>
        <w:rPr/>
      </w:pPr>
      <w:r w:rsidDel="00000000" w:rsidR="00000000" w:rsidRPr="00000000">
        <w:rPr>
          <w:rtl w:val="0"/>
        </w:rPr>
        <w:t xml:space="preserve">The Study Space backend provides storage and some key services for the frontend.</w:t>
      </w:r>
    </w:p>
    <w:p w:rsidR="00000000" w:rsidDel="00000000" w:rsidP="00000000" w:rsidRDefault="00000000" w:rsidRPr="00000000">
      <w:pPr>
        <w:contextualSpacing w:val="0"/>
        <w:rPr/>
      </w:pPr>
      <w:r w:rsidDel="00000000" w:rsidR="00000000" w:rsidRPr="00000000">
        <w:drawing>
          <wp:inline distB="114300" distT="114300" distL="114300" distR="114300">
            <wp:extent cx="5567363" cy="7209021"/>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567363" cy="72090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7gknz5gkie9" w:id="12"/>
      <w:bookmarkEnd w:id="12"/>
      <w:r w:rsidDel="00000000" w:rsidR="00000000" w:rsidRPr="00000000">
        <w:rPr>
          <w:rtl w:val="0"/>
        </w:rPr>
        <w:t xml:space="preserve">2.1.4 Study Space Application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943600" cy="2324100"/>
            <wp:effectExtent b="0" l="0" r="0" t="0"/>
            <wp:docPr id="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trkondoj9jxl" w:id="13"/>
      <w:bookmarkEnd w:id="13"/>
      <w:r w:rsidDel="00000000" w:rsidR="00000000" w:rsidRPr="00000000">
        <w:rPr>
          <w:rtl w:val="0"/>
        </w:rPr>
        <w:t xml:space="preserve">2.1.5 Study Space Database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810250" cy="5372100"/>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810250" cy="537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Notes:</w:t>
      </w:r>
    </w:p>
    <w:p w:rsidR="00000000" w:rsidDel="00000000" w:rsidP="00000000" w:rsidRDefault="00000000" w:rsidRPr="00000000">
      <w:pPr>
        <w:numPr>
          <w:ilvl w:val="0"/>
          <w:numId w:val="17"/>
        </w:numPr>
        <w:ind w:left="720" w:hanging="360"/>
        <w:contextualSpacing w:val="1"/>
        <w:rPr/>
      </w:pPr>
      <w:r w:rsidDel="00000000" w:rsidR="00000000" w:rsidRPr="00000000">
        <w:rPr>
          <w:i w:val="1"/>
          <w:rtl w:val="0"/>
        </w:rPr>
        <w:t xml:space="preserve">FK</w:t>
      </w:r>
      <w:r w:rsidDel="00000000" w:rsidR="00000000" w:rsidRPr="00000000">
        <w:rPr>
          <w:rtl w:val="0"/>
        </w:rPr>
        <w:t xml:space="preserve"> refers to foreign key</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The </w:t>
      </w:r>
      <w:r w:rsidDel="00000000" w:rsidR="00000000" w:rsidRPr="00000000">
        <w:rPr>
          <w:i w:val="1"/>
          <w:rtl w:val="0"/>
        </w:rPr>
        <w:t xml:space="preserve">chatlogs</w:t>
      </w:r>
      <w:r w:rsidDel="00000000" w:rsidR="00000000" w:rsidRPr="00000000">
        <w:rPr>
          <w:rtl w:val="0"/>
        </w:rPr>
        <w:t xml:space="preserve"> will be stored as a string in a text file containing a line for each message in the format "timeStamp: sender, msgString".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tdcuwkuotgpo" w:id="14"/>
      <w:bookmarkEnd w:id="14"/>
      <w:r w:rsidDel="00000000" w:rsidR="00000000" w:rsidRPr="00000000">
        <w:rPr>
          <w:rtl w:val="0"/>
        </w:rPr>
        <w:t xml:space="preserve">2.2 Concurrent Process Decomposition</w:t>
      </w:r>
    </w:p>
    <w:p w:rsidR="00000000" w:rsidDel="00000000" w:rsidP="00000000" w:rsidRDefault="00000000" w:rsidRPr="00000000">
      <w:pPr>
        <w:pStyle w:val="Heading4"/>
        <w:contextualSpacing w:val="0"/>
        <w:rPr/>
      </w:pPr>
      <w:bookmarkStart w:colFirst="0" w:colLast="0" w:name="_8kwu18wgrgua" w:id="15"/>
      <w:bookmarkEnd w:id="15"/>
      <w:r w:rsidDel="00000000" w:rsidR="00000000" w:rsidRPr="00000000">
        <w:rPr>
          <w:rtl w:val="0"/>
        </w:rPr>
        <w:t xml:space="preserve">2.2.1 HomeWindow:</w:t>
      </w:r>
    </w:p>
    <w:p w:rsidR="00000000" w:rsidDel="00000000" w:rsidP="00000000" w:rsidRDefault="00000000" w:rsidRPr="00000000">
      <w:pP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will contain a list of active beacons that abide by the filters set which can be joined. Finally, it shall also have a login button at the top right corner.</w:t>
      </w:r>
    </w:p>
    <w:p w:rsidR="00000000" w:rsidDel="00000000" w:rsidP="00000000" w:rsidRDefault="00000000" w:rsidRPr="00000000">
      <w:pPr>
        <w:pStyle w:val="Heading4"/>
        <w:contextualSpacing w:val="0"/>
        <w:rPr/>
      </w:pPr>
      <w:bookmarkStart w:colFirst="0" w:colLast="0" w:name="_14iqdoxk97aj" w:id="16"/>
      <w:bookmarkEnd w:id="16"/>
      <w:r w:rsidDel="00000000" w:rsidR="00000000" w:rsidRPr="00000000">
        <w:rPr>
          <w:rtl w:val="0"/>
        </w:rPr>
        <w:t xml:space="preserve">2.2.2 LoginWindow:</w:t>
      </w:r>
    </w:p>
    <w:p w:rsidR="00000000" w:rsidDel="00000000" w:rsidP="00000000" w:rsidRDefault="00000000" w:rsidRPr="00000000">
      <w:pPr>
        <w:contextualSpacing w:val="0"/>
        <w:rPr/>
      </w:pPr>
      <w:r w:rsidDel="00000000" w:rsidR="00000000" w:rsidRPr="00000000">
        <w:rPr>
          <w:rtl w:val="0"/>
        </w:rPr>
        <w:t xml:space="preserve">Contains the fields for Registered Users to input an email and password. Also gives users the option to register for an account. The input fields will be: Email, Confirm Email, Password, Confirm Password. </w:t>
      </w:r>
    </w:p>
    <w:p w:rsidR="00000000" w:rsidDel="00000000" w:rsidP="00000000" w:rsidRDefault="00000000" w:rsidRPr="00000000">
      <w:pPr>
        <w:pStyle w:val="Heading4"/>
        <w:contextualSpacing w:val="0"/>
        <w:rPr/>
      </w:pPr>
      <w:bookmarkStart w:colFirst="0" w:colLast="0" w:name="_c62b2wt87wki" w:id="17"/>
      <w:bookmarkEnd w:id="17"/>
      <w:r w:rsidDel="00000000" w:rsidR="00000000" w:rsidRPr="00000000">
        <w:rPr>
          <w:rtl w:val="0"/>
        </w:rPr>
        <w:t xml:space="preserve">2.2.3 BeaconCreationWindow:</w:t>
      </w:r>
    </w:p>
    <w:p w:rsidR="00000000" w:rsidDel="00000000" w:rsidP="00000000" w:rsidRDefault="00000000" w:rsidRPr="00000000">
      <w:pP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will be used to set the attributes for the Beacon that is being created. Beacon creation will be finalized by clicking a “Confirm Beacon Creation” button.</w:t>
      </w:r>
    </w:p>
    <w:p w:rsidR="00000000" w:rsidDel="00000000" w:rsidP="00000000" w:rsidRDefault="00000000" w:rsidRPr="00000000">
      <w:pPr>
        <w:pStyle w:val="Heading4"/>
        <w:contextualSpacing w:val="0"/>
        <w:rPr/>
      </w:pPr>
      <w:bookmarkStart w:colFirst="0" w:colLast="0" w:name="_ojb86cc9lqkm" w:id="18"/>
      <w:bookmarkEnd w:id="18"/>
      <w:r w:rsidDel="00000000" w:rsidR="00000000" w:rsidRPr="00000000">
        <w:rPr>
          <w:rtl w:val="0"/>
        </w:rPr>
        <w:t xml:space="preserve">2.2.4 ClassDiscoveryWindow:</w:t>
      </w:r>
    </w:p>
    <w:p w:rsidR="00000000" w:rsidDel="00000000" w:rsidP="00000000" w:rsidRDefault="00000000" w:rsidRPr="00000000">
      <w:pPr>
        <w:contextualSpacing w:val="0"/>
        <w:rPr/>
      </w:pPr>
      <w:r w:rsidDel="00000000" w:rsidR="00000000" w:rsidRPr="00000000">
        <w:rPr>
          <w:rtl w:val="0"/>
        </w:rPr>
        <w:t xml:space="preserve">Contains a list of courses with their respective ratings, quick description and a link to the school page that describes the course.</w:t>
      </w:r>
    </w:p>
    <w:p w:rsidR="00000000" w:rsidDel="00000000" w:rsidP="00000000" w:rsidRDefault="00000000" w:rsidRPr="00000000">
      <w:pPr>
        <w:pStyle w:val="Heading4"/>
        <w:contextualSpacing w:val="0"/>
        <w:rPr/>
      </w:pPr>
      <w:bookmarkStart w:colFirst="0" w:colLast="0" w:name="_5ywmykezgbs8" w:id="19"/>
      <w:bookmarkEnd w:id="19"/>
      <w:r w:rsidDel="00000000" w:rsidR="00000000" w:rsidRPr="00000000">
        <w:rPr>
          <w:rtl w:val="0"/>
        </w:rPr>
        <w:t xml:space="preserve">2.2.5 UserDiscoveryWindow:</w:t>
      </w:r>
    </w:p>
    <w:p w:rsidR="00000000" w:rsidDel="00000000" w:rsidP="00000000" w:rsidRDefault="00000000" w:rsidRPr="00000000">
      <w:pPr>
        <w:contextualSpacing w:val="0"/>
        <w:rPr/>
      </w:pPr>
      <w:r w:rsidDel="00000000" w:rsidR="00000000" w:rsidRPr="00000000">
        <w:rPr>
          <w:rtl w:val="0"/>
        </w:rPr>
        <w:t xml:space="preserve">Contains a list of Registered Users. Each registered user listed will also show their profile name, the gravitar they set, and a description of themselves that they have also set.</w:t>
      </w:r>
    </w:p>
    <w:p w:rsidR="00000000" w:rsidDel="00000000" w:rsidP="00000000" w:rsidRDefault="00000000" w:rsidRPr="00000000">
      <w:pPr>
        <w:pStyle w:val="Heading4"/>
        <w:contextualSpacing w:val="0"/>
        <w:rPr/>
      </w:pPr>
      <w:bookmarkStart w:colFirst="0" w:colLast="0" w:name="_yc042qxclfxq" w:id="20"/>
      <w:bookmarkEnd w:id="20"/>
      <w:r w:rsidDel="00000000" w:rsidR="00000000" w:rsidRPr="00000000">
        <w:rPr>
          <w:rtl w:val="0"/>
        </w:rPr>
        <w:t xml:space="preserve">2.2.6 ChatWindow:</w:t>
      </w:r>
    </w:p>
    <w:p w:rsidR="00000000" w:rsidDel="00000000" w:rsidP="00000000" w:rsidRDefault="00000000" w:rsidRPr="00000000">
      <w:pP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contextualSpacing w:val="0"/>
        <w:rPr/>
      </w:pPr>
      <w:bookmarkStart w:colFirst="0" w:colLast="0" w:name="_r1qvyzkrvmm1" w:id="21"/>
      <w:bookmarkEnd w:id="21"/>
      <w:r w:rsidDel="00000000" w:rsidR="00000000" w:rsidRPr="00000000">
        <w:rPr>
          <w:rtl w:val="0"/>
        </w:rPr>
        <w:t xml:space="preserve">2.2.7 NavigationBar:</w:t>
      </w:r>
    </w:p>
    <w:p w:rsidR="00000000" w:rsidDel="00000000" w:rsidP="00000000" w:rsidRDefault="00000000" w:rsidRPr="00000000">
      <w:pP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contextualSpacing w:val="0"/>
        <w:rPr/>
      </w:pPr>
      <w:bookmarkStart w:colFirst="0" w:colLast="0" w:name="_xvrpn5ppst75" w:id="22"/>
      <w:bookmarkEnd w:id="22"/>
      <w:r w:rsidDel="00000000" w:rsidR="00000000" w:rsidRPr="00000000">
        <w:rPr>
          <w:rtl w:val="0"/>
        </w:rPr>
        <w:t xml:space="preserve">2.3 Data Decomposition</w:t>
      </w:r>
    </w:p>
    <w:p w:rsidR="00000000" w:rsidDel="00000000" w:rsidP="00000000" w:rsidRDefault="00000000" w:rsidRPr="00000000">
      <w:pPr>
        <w:contextualSpacing w:val="0"/>
        <w:rPr/>
      </w:pPr>
      <w:r w:rsidDel="00000000" w:rsidR="00000000" w:rsidRPr="00000000">
        <w:rPr>
          <w:rtl w:val="0"/>
        </w:rPr>
        <w:t xml:space="preserve">All data is handled by a real-time server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4gkfptcqkc4d" w:id="23"/>
      <w:bookmarkEnd w:id="23"/>
      <w:r w:rsidDel="00000000" w:rsidR="00000000" w:rsidRPr="00000000">
        <w:rPr>
          <w:rtl w:val="0"/>
        </w:rPr>
        <w:t xml:space="preserve">3.0 Interface Description</w:t>
      </w:r>
    </w:p>
    <w:p w:rsidR="00000000" w:rsidDel="00000000" w:rsidP="00000000" w:rsidRDefault="00000000" w:rsidRPr="00000000">
      <w:pPr>
        <w:pStyle w:val="Heading3"/>
        <w:contextualSpacing w:val="0"/>
        <w:rPr/>
      </w:pPr>
      <w:bookmarkStart w:colFirst="0" w:colLast="0" w:name="_28usn1qpofx7" w:id="24"/>
      <w:bookmarkEnd w:id="24"/>
      <w:r w:rsidDel="00000000" w:rsidR="00000000" w:rsidRPr="00000000">
        <w:rPr>
          <w:rtl w:val="0"/>
        </w:rPr>
        <w:t xml:space="preserve">3.1 Module Interface</w:t>
      </w:r>
    </w:p>
    <w:p w:rsidR="00000000" w:rsidDel="00000000" w:rsidP="00000000" w:rsidRDefault="00000000" w:rsidRPr="00000000">
      <w:pPr>
        <w:pStyle w:val="Heading4"/>
        <w:contextualSpacing w:val="0"/>
        <w:rPr/>
      </w:pPr>
      <w:bookmarkStart w:colFirst="0" w:colLast="0" w:name="_m01d6jyxux12" w:id="25"/>
      <w:bookmarkEnd w:id="25"/>
      <w:r w:rsidDel="00000000" w:rsidR="00000000" w:rsidRPr="00000000">
        <w:rPr>
          <w:rtl w:val="0"/>
        </w:rPr>
        <w:t xml:space="preserve">3.1.1 HomeWindow</w:t>
      </w:r>
    </w:p>
    <w:p w:rsidR="00000000" w:rsidDel="00000000" w:rsidP="00000000" w:rsidRDefault="00000000" w:rsidRPr="00000000">
      <w:pPr>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drop-down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7dnqw8dzv46s" w:id="26"/>
      <w:bookmarkEnd w:id="26"/>
      <w:r w:rsidDel="00000000" w:rsidR="00000000" w:rsidRPr="00000000">
        <w:rPr>
          <w:rtl w:val="0"/>
        </w:rPr>
        <w:t xml:space="preserve">3.1.2 LoginWindow</w:t>
      </w:r>
    </w:p>
    <w:p w:rsidR="00000000" w:rsidDel="00000000" w:rsidP="00000000" w:rsidRDefault="00000000" w:rsidRPr="00000000">
      <w:pP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22600"/>
            <wp:effectExtent b="0" l="0" r="0" t="0"/>
            <wp:docPr id="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Control object to send details to database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bdi02wf2w2kb" w:id="27"/>
      <w:bookmarkEnd w:id="27"/>
      <w:r w:rsidDel="00000000" w:rsidR="00000000" w:rsidRPr="00000000">
        <w:rPr>
          <w:rtl w:val="0"/>
        </w:rPr>
        <w:t xml:space="preserve">3.1.3 BeaconCreationWindow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3035300"/>
            <wp:effectExtent b="0" l="0" r="0" t="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ind w:left="0" w:firstLine="720"/>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bb6vh522843" w:id="28"/>
      <w:bookmarkEnd w:id="28"/>
      <w:r w:rsidDel="00000000" w:rsidR="00000000" w:rsidRPr="00000000">
        <w:rPr>
          <w:rtl w:val="0"/>
        </w:rPr>
        <w:t xml:space="preserve">3.1.4 UserDiscoveryWindow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b w:val="1"/>
        </w:rPr>
      </w:pPr>
      <w:bookmarkStart w:colFirst="0" w:colLast="0" w:name="_nkgb6f18c0d5" w:id="29"/>
      <w:bookmarkEnd w:id="29"/>
      <w:r w:rsidDel="00000000" w:rsidR="00000000" w:rsidRPr="00000000">
        <w:rPr>
          <w:b w:val="1"/>
          <w:rtl w:val="0"/>
        </w:rPr>
        <w:t xml:space="preserve">4.0 Detailed Design</w:t>
      </w:r>
    </w:p>
    <w:p w:rsidR="00000000" w:rsidDel="00000000" w:rsidP="00000000" w:rsidRDefault="00000000" w:rsidRPr="00000000">
      <w:pPr>
        <w:pStyle w:val="Heading3"/>
        <w:contextualSpacing w:val="0"/>
        <w:rPr>
          <w:b w:val="1"/>
        </w:rPr>
      </w:pPr>
      <w:bookmarkStart w:colFirst="0" w:colLast="0" w:name="_nrv9p6edphf1" w:id="30"/>
      <w:bookmarkEnd w:id="30"/>
      <w:r w:rsidDel="00000000" w:rsidR="00000000" w:rsidRPr="00000000">
        <w:rPr>
          <w:b w:val="1"/>
          <w:rtl w:val="0"/>
        </w:rPr>
        <w:t xml:space="preserve">4.1 Module Detailed Design</w:t>
      </w:r>
    </w:p>
    <w:p w:rsidR="00000000" w:rsidDel="00000000" w:rsidP="00000000" w:rsidRDefault="00000000" w:rsidRPr="00000000">
      <w:pP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hrljzgootfb2" w:id="31"/>
      <w:bookmarkEnd w:id="31"/>
      <w:r w:rsidDel="00000000" w:rsidR="00000000" w:rsidRPr="00000000">
        <w:rPr>
          <w:b w:val="1"/>
          <w:rtl w:val="0"/>
        </w:rPr>
        <w:t xml:space="preserve">4.1.1 User Modules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Call ValidateUser function.</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contextualSpacing w:val="0"/>
        <w:rPr/>
      </w:pPr>
      <w:r w:rsidDel="00000000" w:rsidR="00000000" w:rsidRPr="00000000">
        <w:rPr>
          <w:rtl w:val="0"/>
        </w:rPr>
        <w:t xml:space="preserve">Parameters: String userName, String password</w:t>
      </w:r>
    </w:p>
    <w:p w:rsidR="00000000" w:rsidDel="00000000" w:rsidP="00000000" w:rsidRDefault="00000000" w:rsidRPr="00000000">
      <w:pP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contextualSpacing w:val="0"/>
        <w:rPr>
          <w:b w:val="1"/>
        </w:rPr>
      </w:pPr>
      <w:bookmarkStart w:colFirst="0" w:colLast="0" w:name="_l1xgdio3fz8t" w:id="32"/>
      <w:bookmarkEnd w:id="32"/>
      <w:r w:rsidDel="00000000" w:rsidR="00000000" w:rsidRPr="00000000">
        <w:rPr>
          <w:b w:val="1"/>
          <w:rtl w:val="0"/>
        </w:rPr>
        <w:t xml:space="preserve">4.1.2 Beacon Modules</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BeaconCreationWindow which will allow the user to set the attributes for the beacon they want to create.</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contextualSpacing w:val="0"/>
        <w:rPr/>
      </w:pPr>
      <w:r w:rsidDel="00000000" w:rsidR="00000000" w:rsidRPr="00000000">
        <w:rPr>
          <w:rtl w:val="0"/>
        </w:rPr>
        <w:t xml:space="preserve">Parameters: Beacon beacon</w:t>
      </w:r>
    </w:p>
    <w:p w:rsidR="00000000" w:rsidDel="00000000" w:rsidP="00000000" w:rsidRDefault="00000000" w:rsidRPr="00000000">
      <w:pPr>
        <w:contextualSpacing w:val="0"/>
        <w:rPr/>
      </w:pPr>
      <w:r w:rsidDel="00000000" w:rsidR="00000000" w:rsidRPr="00000000">
        <w:rPr>
          <w:rtl w:val="0"/>
        </w:rPr>
        <w:t xml:space="preserve">Description: Registers Beacon to BeaconDB.</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Add the beacon to the BeaconDB.</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Remove the Beacon from BeaconDB.</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contextualSpacing w:val="0"/>
        <w:rPr/>
      </w:pPr>
      <w:r w:rsidDel="00000000" w:rsidR="00000000" w:rsidRPr="00000000">
        <w:rPr>
          <w:rtl w:val="0"/>
        </w:rPr>
        <w:t xml:space="preserve">Parameters: String userName, String location</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contextualSpacing w:val="0"/>
        <w:rPr/>
      </w:pPr>
      <w:r w:rsidDel="00000000" w:rsidR="00000000" w:rsidRPr="00000000">
        <w:rPr>
          <w:rtl w:val="0"/>
        </w:rPr>
        <w:t xml:space="preserve">Parameters: String userName, String date</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ind w:left="0" w:firstLine="0"/>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contextualSpacing w:val="0"/>
        <w:rPr/>
      </w:pPr>
      <w:r w:rsidDel="00000000" w:rsidR="00000000" w:rsidRPr="00000000">
        <w:rPr>
          <w:rtl w:val="0"/>
        </w:rPr>
        <w:t xml:space="preserve">2.       Remove userName from the beacon’s member list.</w:t>
      </w:r>
    </w:p>
    <w:p w:rsidR="00000000" w:rsidDel="00000000" w:rsidP="00000000" w:rsidRDefault="00000000" w:rsidRPr="00000000">
      <w:pPr>
        <w:contextualSpacing w:val="0"/>
        <w:rPr/>
      </w:pPr>
      <w:r w:rsidDel="00000000" w:rsidR="00000000" w:rsidRPr="00000000">
        <w:rPr>
          <w:rtl w:val="0"/>
        </w:rPr>
        <w:t xml:space="preserve">3.       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contextualSpacing w:val="0"/>
        <w:rPr/>
      </w:pPr>
      <w:r w:rsidDel="00000000" w:rsidR="00000000" w:rsidRPr="00000000">
        <w:rPr>
          <w:rtl w:val="0"/>
        </w:rPr>
        <w:t xml:space="preserve">2.       Notify the user of an invite to the Beacon.</w:t>
      </w:r>
    </w:p>
    <w:p w:rsidR="00000000" w:rsidDel="00000000" w:rsidP="00000000" w:rsidRDefault="00000000" w:rsidRPr="00000000">
      <w:pP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contextualSpacing w:val="0"/>
        <w:rPr/>
      </w:pPr>
      <w:r w:rsidDel="00000000" w:rsidR="00000000" w:rsidRPr="00000000">
        <w:rPr>
          <w:rtl w:val="0"/>
        </w:rPr>
        <w:t xml:space="preserve">Parameters: String course, String location</w:t>
      </w:r>
    </w:p>
    <w:p w:rsidR="00000000" w:rsidDel="00000000" w:rsidP="00000000" w:rsidRDefault="00000000" w:rsidRPr="00000000">
      <w:pP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contextualSpacing w:val="0"/>
        <w:rPr/>
      </w:pPr>
      <w:r w:rsidDel="00000000" w:rsidR="00000000" w:rsidRPr="00000000">
        <w:rPr>
          <w:rtl w:val="0"/>
        </w:rPr>
        <w:t xml:space="preserve">1.       Generate a temporary filtered list from BeaconDB based on filters the user has input. Templist will be a list of userName Strings used as keys to identify beacons which follow the filter requirements.</w:t>
      </w:r>
    </w:p>
    <w:p w:rsidR="00000000" w:rsidDel="00000000" w:rsidP="00000000" w:rsidRDefault="00000000" w:rsidRPr="00000000">
      <w:pPr>
        <w:contextualSpacing w:val="0"/>
        <w:rPr/>
      </w:pPr>
      <w:r w:rsidDel="00000000" w:rsidR="00000000" w:rsidRPr="00000000">
        <w:rPr>
          <w:rtl w:val="0"/>
        </w:rPr>
        <w:t xml:space="preserve">2.       Call DisplayResults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Displays results of a search.</w:t>
      </w:r>
    </w:p>
    <w:p w:rsidR="00000000" w:rsidDel="00000000" w:rsidP="00000000" w:rsidRDefault="00000000" w:rsidRPr="00000000">
      <w:pPr>
        <w:contextualSpacing w:val="0"/>
        <w:rPr/>
      </w:pPr>
      <w:r w:rsidDel="00000000" w:rsidR="00000000" w:rsidRPr="00000000">
        <w:rPr>
          <w:rtl w:val="0"/>
        </w:rPr>
        <w:t xml:space="preserve">1.       Pull list of beacons from BeaconDB.</w:t>
      </w:r>
    </w:p>
    <w:p w:rsidR="00000000" w:rsidDel="00000000" w:rsidP="00000000" w:rsidRDefault="00000000" w:rsidRPr="00000000">
      <w:pPr>
        <w:contextualSpacing w:val="0"/>
        <w:rPr/>
      </w:pPr>
      <w:r w:rsidDel="00000000" w:rsidR="00000000" w:rsidRPr="00000000">
        <w:rPr>
          <w:rtl w:val="0"/>
        </w:rPr>
        <w:t xml:space="preserve">2.       Use information pulled from BeaconDB to display results on HomeWindow.</w:t>
      </w:r>
    </w:p>
    <w:p w:rsidR="00000000" w:rsidDel="00000000" w:rsidP="00000000" w:rsidRDefault="00000000" w:rsidRPr="00000000">
      <w:pPr>
        <w:contextualSpacing w:val="0"/>
        <w:rPr/>
      </w:pPr>
      <w:r w:rsidDel="00000000" w:rsidR="00000000" w:rsidRPr="00000000">
        <w:rPr>
          <w:rtl w:val="0"/>
        </w:rPr>
        <w:t xml:space="preserve">3.       Show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contextualSpacing w:val="0"/>
        <w:rPr/>
      </w:pPr>
      <w:r w:rsidDel="00000000" w:rsidR="00000000" w:rsidRPr="00000000">
        <w:rPr>
          <w:rtl w:val="0"/>
        </w:rPr>
        <w:t xml:space="preserve">1.       Launch message for failed search.</w:t>
      </w:r>
    </w:p>
    <w:p w:rsidR="00000000" w:rsidDel="00000000" w:rsidP="00000000" w:rsidRDefault="00000000" w:rsidRPr="00000000">
      <w:pPr>
        <w:contextualSpacing w:val="0"/>
        <w:rPr/>
      </w:pPr>
      <w:r w:rsidDel="00000000" w:rsidR="00000000" w:rsidRPr="00000000">
        <w:rPr>
          <w:rtl w:val="0"/>
        </w:rPr>
        <w:t xml:space="preserve">2.       Launch search window.</w:t>
      </w:r>
    </w:p>
    <w:p w:rsidR="00000000" w:rsidDel="00000000" w:rsidP="00000000" w:rsidRDefault="00000000" w:rsidRPr="00000000">
      <w:pPr>
        <w:pStyle w:val="Heading4"/>
        <w:contextualSpacing w:val="0"/>
        <w:rPr/>
      </w:pPr>
      <w:bookmarkStart w:colFirst="0" w:colLast="0" w:name="_ao4xwk9u996i" w:id="33"/>
      <w:bookmarkEnd w:id="33"/>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contextualSpacing w:val="0"/>
        <w:rPr/>
      </w:pPr>
      <w:r w:rsidDel="00000000" w:rsidR="00000000" w:rsidRPr="00000000">
        <w:rPr>
          <w:rtl w:val="0"/>
        </w:rPr>
        <w:t xml:space="preserve">Description: Sends a message to a chat.</w:t>
      </w:r>
    </w:p>
    <w:p w:rsidR="00000000" w:rsidDel="00000000" w:rsidP="00000000" w:rsidRDefault="00000000" w:rsidRPr="00000000">
      <w:pP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contextualSpacing w:val="0"/>
        <w:rPr/>
      </w:pPr>
      <w:r w:rsidDel="00000000" w:rsidR="00000000" w:rsidRPr="00000000">
        <w:rPr>
          <w:rtl w:val="0"/>
        </w:rPr>
        <w:t xml:space="preserve">2.       Adjust chatLog, and update the chat.</w:t>
      </w:r>
    </w:p>
    <w:p w:rsidR="00000000" w:rsidDel="00000000" w:rsidP="00000000" w:rsidRDefault="00000000" w:rsidRPr="00000000">
      <w:pP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1rhejzjnjggi" w:id="34"/>
      <w:bookmarkEnd w:id="34"/>
      <w:r w:rsidDel="00000000" w:rsidR="00000000" w:rsidRPr="00000000">
        <w:rPr>
          <w:rtl w:val="0"/>
        </w:rPr>
        <w:t xml:space="preserve">4.2 Documentation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Angular</w:t>
      </w:r>
    </w:p>
    <w:p w:rsidR="00000000" w:rsidDel="00000000" w:rsidP="00000000" w:rsidRDefault="00000000" w:rsidRPr="00000000">
      <w:pP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MaterializeCSS</w:t>
      </w:r>
    </w:p>
    <w:p w:rsidR="00000000" w:rsidDel="00000000" w:rsidP="00000000" w:rsidRDefault="00000000" w:rsidRPr="00000000">
      <w:pP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Google Maps API</w:t>
      </w:r>
    </w:p>
    <w:p w:rsidR="00000000" w:rsidDel="00000000" w:rsidP="00000000" w:rsidRDefault="00000000" w:rsidRPr="00000000">
      <w:pP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Node.js</w:t>
      </w:r>
    </w:p>
    <w:p w:rsidR="00000000" w:rsidDel="00000000" w:rsidP="00000000" w:rsidRDefault="00000000" w:rsidRPr="00000000">
      <w:pP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Firebase</w:t>
      </w:r>
    </w:p>
    <w:p w:rsidR="00000000" w:rsidDel="00000000" w:rsidP="00000000" w:rsidRDefault="00000000" w:rsidRPr="00000000">
      <w:pP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1.1</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Mitch Marino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Virack Chhom</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Matthew Younatan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Garrett Parris</w:t>
      </w:r>
    </w:p>
    <w:p w:rsidR="00000000" w:rsidDel="00000000" w:rsidP="00000000" w:rsidRDefault="00000000" w:rsidRPr="00000000">
      <w:pPr>
        <w:contextualSpacing w:val="0"/>
        <w:rPr>
          <w:color w:val="24292e"/>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1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6.png"/><Relationship Id="rId10" Type="http://schemas.openxmlformats.org/officeDocument/2006/relationships/image" Target="media/image18.png"/><Relationship Id="rId13" Type="http://schemas.openxmlformats.org/officeDocument/2006/relationships/image" Target="media/image8.png"/><Relationship Id="rId12" Type="http://schemas.openxmlformats.org/officeDocument/2006/relationships/image" Target="media/image1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header" Target="header1.xml"/><Relationship Id="rId5" Type="http://schemas.openxmlformats.org/officeDocument/2006/relationships/image" Target="media/image13.png"/><Relationship Id="rId6" Type="http://schemas.openxmlformats.org/officeDocument/2006/relationships/image" Target="media/image14.png"/><Relationship Id="rId7" Type="http://schemas.openxmlformats.org/officeDocument/2006/relationships/image" Target="media/image10.png"/><Relationship Id="rId8" Type="http://schemas.openxmlformats.org/officeDocument/2006/relationships/image" Target="media/image17.png"/></Relationships>
</file>